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40" w:rsidRPr="006410E7" w:rsidRDefault="00084143" w:rsidP="00084143">
      <w:pPr>
        <w:pStyle w:val="Text"/>
        <w:tabs>
          <w:tab w:val="clear" w:pos="2160"/>
        </w:tabs>
        <w:spacing w:line="240" w:lineRule="auto"/>
        <w:rPr>
          <w:rFonts w:ascii="Cooper Black" w:hAnsi="Cooper Black"/>
          <w:sz w:val="32"/>
          <w:szCs w:val="32"/>
          <w:lang w:val="en-US"/>
        </w:rPr>
      </w:pPr>
      <w:r w:rsidRPr="00084143">
        <w:rPr>
          <w:rFonts w:ascii="Britannic Bold" w:hAnsi="Britannic Bold"/>
          <w:sz w:val="28"/>
          <w:szCs w:val="28"/>
          <w:lang w:val="en-US"/>
        </w:rPr>
        <w:t>700</w:t>
      </w:r>
      <w:r>
        <w:rPr>
          <w:rFonts w:ascii="Cooper Black" w:hAnsi="Cooper Black"/>
          <w:sz w:val="32"/>
          <w:szCs w:val="32"/>
          <w:lang w:val="en-US"/>
        </w:rPr>
        <w:t xml:space="preserve"> </w:t>
      </w:r>
      <w:r>
        <w:rPr>
          <w:rFonts w:ascii="Cooper Black" w:hAnsi="Cooper Black"/>
          <w:sz w:val="32"/>
          <w:szCs w:val="32"/>
          <w:lang w:val="en-US"/>
        </w:rPr>
        <w:tab/>
      </w:r>
      <w:r>
        <w:rPr>
          <w:rFonts w:ascii="Cooper Black" w:hAnsi="Cooper Black"/>
          <w:sz w:val="32"/>
          <w:szCs w:val="32"/>
          <w:lang w:val="en-US"/>
        </w:rPr>
        <w:tab/>
      </w:r>
      <w:r w:rsidR="00D05042" w:rsidRPr="006410E7">
        <w:rPr>
          <w:rFonts w:ascii="Cooper Black" w:hAnsi="Cooper Black"/>
          <w:sz w:val="32"/>
          <w:szCs w:val="32"/>
          <w:lang w:val="en-US"/>
        </w:rPr>
        <w:t>Acclamation</w:t>
      </w:r>
      <w:r w:rsidR="00964BE1" w:rsidRPr="006410E7">
        <w:rPr>
          <w:rFonts w:ascii="Cooper Black" w:hAnsi="Cooper Black"/>
          <w:sz w:val="32"/>
          <w:szCs w:val="32"/>
          <w:lang w:val="en-US"/>
        </w:rPr>
        <w:t>s and Invocations</w:t>
      </w:r>
    </w:p>
    <w:p w:rsidR="00AE12D1" w:rsidRPr="00CB36A6" w:rsidRDefault="00AE12D1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10"/>
          <w:szCs w:val="10"/>
          <w:lang w:val="en-US"/>
        </w:rPr>
      </w:pPr>
    </w:p>
    <w:p w:rsidR="00165375" w:rsidRDefault="00165375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28"/>
          <w:szCs w:val="28"/>
          <w:lang w:val="en-US"/>
        </w:rPr>
      </w:pPr>
    </w:p>
    <w:p w:rsidR="00AE12D1" w:rsidRDefault="00474E08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28"/>
          <w:szCs w:val="28"/>
          <w:lang w:val="en-US"/>
        </w:rPr>
      </w:pPr>
      <w:r>
        <w:rPr>
          <w:rFonts w:ascii="Britannic Bold" w:hAnsi="Britannic Bold"/>
          <w:sz w:val="28"/>
          <w:szCs w:val="28"/>
          <w:lang w:val="en-US"/>
        </w:rPr>
        <w:t>701</w:t>
      </w:r>
      <w:r w:rsidR="00AE12D1" w:rsidRPr="00AE12D1">
        <w:rPr>
          <w:rFonts w:ascii="Britannic Bold" w:hAnsi="Britannic Bold"/>
          <w:sz w:val="28"/>
          <w:szCs w:val="28"/>
          <w:lang w:val="en-US"/>
        </w:rPr>
        <w:t xml:space="preserve"> Bless the Lord</w:t>
      </w:r>
      <w:r w:rsidR="00596B3E">
        <w:rPr>
          <w:rFonts w:ascii="Britannic Bold" w:hAnsi="Britannic Bold"/>
          <w:sz w:val="28"/>
          <w:szCs w:val="28"/>
          <w:lang w:val="en-US"/>
        </w:rPr>
        <w:t xml:space="preserve"> (Taizé)</w:t>
      </w:r>
    </w:p>
    <w:p w:rsidR="00861935" w:rsidRPr="00861935" w:rsidRDefault="00861935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10"/>
          <w:szCs w:val="10"/>
          <w:lang w:val="en-US"/>
        </w:rPr>
      </w:pPr>
    </w:p>
    <w:p w:rsidR="00AE12D1" w:rsidRDefault="00AE12D1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28"/>
          <w:szCs w:val="28"/>
          <w:lang w:val="en-US"/>
        </w:rPr>
      </w:pPr>
      <w:r>
        <w:rPr>
          <w:rFonts w:ascii="Britannic Bold" w:hAnsi="Britannic Bold"/>
          <w:noProof/>
          <w:sz w:val="28"/>
          <w:szCs w:val="28"/>
          <w:lang w:val="it-IT" w:eastAsia="it-IT"/>
        </w:rPr>
        <w:drawing>
          <wp:inline distT="0" distB="0" distL="0" distR="0">
            <wp:extent cx="4408805" cy="1269973"/>
            <wp:effectExtent l="1905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26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2D1" w:rsidRPr="005842CE" w:rsidRDefault="00AE12D1" w:rsidP="00906CAC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10"/>
          <w:szCs w:val="10"/>
          <w:lang w:val="en-US"/>
        </w:rPr>
      </w:pPr>
    </w:p>
    <w:p w:rsidR="00CB36A6" w:rsidRDefault="00474E08" w:rsidP="00CB36A6">
      <w:pPr>
        <w:pStyle w:val="Nummer"/>
        <w:rPr>
          <w:rFonts w:ascii="Britannic Bold" w:hAnsi="Britannic Bold"/>
          <w:szCs w:val="28"/>
        </w:rPr>
      </w:pPr>
      <w:r>
        <w:rPr>
          <w:rFonts w:ascii="Britannic Bold" w:hAnsi="Britannic Bold"/>
          <w:szCs w:val="28"/>
        </w:rPr>
        <w:t>7</w:t>
      </w:r>
      <w:r w:rsidR="00234217">
        <w:rPr>
          <w:rFonts w:ascii="Britannic Bold" w:hAnsi="Britannic Bold"/>
          <w:szCs w:val="28"/>
        </w:rPr>
        <w:t>02</w:t>
      </w:r>
      <w:r w:rsidR="00CB36A6">
        <w:rPr>
          <w:rFonts w:ascii="Britannic Bold" w:hAnsi="Britannic Bold"/>
          <w:szCs w:val="28"/>
        </w:rPr>
        <w:t xml:space="preserve"> Herr, bleibe by uns</w:t>
      </w:r>
      <w:r w:rsidR="003C26BF">
        <w:rPr>
          <w:rFonts w:ascii="Britannic Bold" w:hAnsi="Britannic Bold"/>
          <w:szCs w:val="28"/>
        </w:rPr>
        <w:t xml:space="preserve"> (Canon)</w:t>
      </w:r>
    </w:p>
    <w:p w:rsidR="00CB36A6" w:rsidRPr="002673F0" w:rsidRDefault="00CB36A6" w:rsidP="00CB36A6">
      <w:pPr>
        <w:pStyle w:val="Nummer"/>
        <w:rPr>
          <w:rFonts w:ascii="Britannic Bold" w:hAnsi="Britannic Bold"/>
          <w:szCs w:val="28"/>
        </w:rPr>
      </w:pPr>
    </w:p>
    <w:p w:rsidR="00CB36A6" w:rsidRDefault="00CB36A6" w:rsidP="00CB36A6">
      <w:pPr>
        <w:pStyle w:val="Text"/>
        <w:spacing w:line="240" w:lineRule="auto"/>
        <w:jc w:val="center"/>
      </w:pPr>
      <w:r>
        <w:object w:dxaOrig="12662" w:dyaOrig="8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3pt;height:164.4pt" o:ole="">
            <v:imagedata r:id="rId7" o:title=""/>
          </v:shape>
          <o:OLEObject Type="Embed" ProgID="Unknown" ShapeID="_x0000_i1025" DrawAspect="Content" ObjectID="_1377436391" r:id="rId8"/>
        </w:object>
      </w:r>
    </w:p>
    <w:p w:rsidR="00862E59" w:rsidRPr="00862E59" w:rsidRDefault="00862E59" w:rsidP="00862E59">
      <w:pPr>
        <w:pStyle w:val="Text"/>
        <w:spacing w:line="240" w:lineRule="auto"/>
        <w:jc w:val="left"/>
        <w:rPr>
          <w:sz w:val="10"/>
          <w:szCs w:val="10"/>
        </w:rPr>
      </w:pPr>
    </w:p>
    <w:p w:rsidR="00217DC1" w:rsidRPr="00217DC1" w:rsidRDefault="00217DC1" w:rsidP="00906CAC">
      <w:pPr>
        <w:pStyle w:val="Nummer"/>
        <w:rPr>
          <w:rFonts w:ascii="Britannic Bold" w:hAnsi="Britannic Bold"/>
          <w:sz w:val="10"/>
          <w:szCs w:val="10"/>
        </w:rPr>
      </w:pPr>
    </w:p>
    <w:p w:rsidR="00906CAC" w:rsidRPr="00906CAC" w:rsidRDefault="00234217" w:rsidP="00906CAC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</w:rPr>
        <w:t>703</w:t>
      </w:r>
      <w:r w:rsidR="00906CAC">
        <w:rPr>
          <w:rFonts w:ascii="Britannic Bold" w:hAnsi="Britannic Bold"/>
        </w:rPr>
        <w:t xml:space="preserve"> Laudate, omnes gentes</w:t>
      </w:r>
      <w:r w:rsidR="00862E59">
        <w:rPr>
          <w:rFonts w:ascii="Britannic Bold" w:hAnsi="Britannic Bold"/>
        </w:rPr>
        <w:t xml:space="preserve"> (Taizé)</w:t>
      </w:r>
    </w:p>
    <w:p w:rsidR="00964BE1" w:rsidRPr="00CB36A6" w:rsidRDefault="00964BE1" w:rsidP="00CB36A6">
      <w:pPr>
        <w:pStyle w:val="Nummer"/>
        <w:rPr>
          <w:sz w:val="10"/>
          <w:szCs w:val="10"/>
        </w:rPr>
      </w:pPr>
    </w:p>
    <w:p w:rsidR="00B05BB6" w:rsidRDefault="00CB36A6" w:rsidP="00707C4E">
      <w:pPr>
        <w:pStyle w:val="Text"/>
        <w:spacing w:line="240" w:lineRule="auto"/>
        <w:jc w:val="center"/>
      </w:pPr>
      <w:r>
        <w:rPr>
          <w:noProof/>
          <w:lang w:val="it-IT" w:eastAsia="it-IT"/>
        </w:rPr>
        <w:drawing>
          <wp:inline distT="0" distB="0" distL="0" distR="0">
            <wp:extent cx="4408805" cy="1078959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078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3C3" w:rsidRPr="00CB36A6" w:rsidRDefault="008773C3" w:rsidP="00906CAC">
      <w:pPr>
        <w:pStyle w:val="Nummer"/>
        <w:rPr>
          <w:rFonts w:ascii="Britannic Bold" w:hAnsi="Britannic Bold"/>
          <w:sz w:val="10"/>
          <w:szCs w:val="10"/>
        </w:rPr>
      </w:pPr>
    </w:p>
    <w:p w:rsidR="00165375" w:rsidRDefault="00474E08" w:rsidP="00165375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>7</w:t>
      </w:r>
      <w:r w:rsidR="000E72E6">
        <w:rPr>
          <w:rFonts w:ascii="Britannic Bold" w:hAnsi="Britannic Bold"/>
        </w:rPr>
        <w:t>0</w:t>
      </w:r>
      <w:r w:rsidR="00165375" w:rsidRPr="002673F0">
        <w:rPr>
          <w:rFonts w:ascii="Britannic Bold" w:hAnsi="Britannic Bold"/>
        </w:rPr>
        <w:t>4</w:t>
      </w:r>
      <w:r w:rsidR="00165375">
        <w:rPr>
          <w:rFonts w:ascii="Britannic Bold" w:hAnsi="Britannic Bold"/>
        </w:rPr>
        <w:t xml:space="preserve"> Lobet und preiset, ihr Völker</w:t>
      </w:r>
      <w:r w:rsidR="00D245DE">
        <w:rPr>
          <w:rFonts w:ascii="Britannic Bold" w:hAnsi="Britannic Bold"/>
        </w:rPr>
        <w:t xml:space="preserve"> (Canon)</w:t>
      </w:r>
    </w:p>
    <w:p w:rsidR="00165375" w:rsidRPr="002673F0" w:rsidRDefault="00165375" w:rsidP="00165375">
      <w:pPr>
        <w:pStyle w:val="Nummer"/>
        <w:rPr>
          <w:rFonts w:ascii="Britannic Bold" w:hAnsi="Britannic Bold"/>
          <w:sz w:val="10"/>
          <w:szCs w:val="10"/>
        </w:rPr>
      </w:pPr>
    </w:p>
    <w:p w:rsidR="00165375" w:rsidRDefault="00167D9A" w:rsidP="00165375">
      <w:pPr>
        <w:pStyle w:val="Text"/>
        <w:spacing w:line="240" w:lineRule="auto"/>
        <w:jc w:val="center"/>
      </w:pPr>
      <w:r>
        <w:object w:dxaOrig="15242" w:dyaOrig="8939">
          <v:shape id="_x0000_i1026" type="#_x0000_t75" style="width:253.05pt;height:148.6pt" o:ole="">
            <v:imagedata r:id="rId10" o:title=""/>
          </v:shape>
          <o:OLEObject Type="Embed" ProgID="Unknown" ShapeID="_x0000_i1026" DrawAspect="Content" ObjectID="_1377436392" r:id="rId11"/>
        </w:object>
      </w:r>
    </w:p>
    <w:p w:rsidR="00F862A3" w:rsidRPr="00F862A3" w:rsidRDefault="00F862A3" w:rsidP="00F862A3">
      <w:pPr>
        <w:pStyle w:val="Text"/>
        <w:spacing w:line="240" w:lineRule="auto"/>
        <w:rPr>
          <w:sz w:val="10"/>
          <w:szCs w:val="10"/>
        </w:rPr>
      </w:pPr>
    </w:p>
    <w:p w:rsidR="00D05042" w:rsidRDefault="00474E08" w:rsidP="00906CAC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</w:rPr>
        <w:t>7</w:t>
      </w:r>
      <w:r w:rsidR="00165375">
        <w:rPr>
          <w:rFonts w:ascii="Britannic Bold" w:hAnsi="Britannic Bold"/>
        </w:rPr>
        <w:t>0</w:t>
      </w:r>
      <w:r w:rsidR="00F862A3">
        <w:rPr>
          <w:rFonts w:ascii="Britannic Bold" w:hAnsi="Britannic Bold"/>
        </w:rPr>
        <w:t>5</w:t>
      </w:r>
      <w:r w:rsidR="00906CAC">
        <w:rPr>
          <w:rFonts w:ascii="Britannic Bold" w:hAnsi="Britannic Bold"/>
        </w:rPr>
        <w:t xml:space="preserve"> Magnificat</w:t>
      </w:r>
      <w:r w:rsidR="00F862A3">
        <w:rPr>
          <w:rFonts w:ascii="Britannic Bold" w:hAnsi="Britannic Bold"/>
        </w:rPr>
        <w:t xml:space="preserve"> (Taizé)</w:t>
      </w:r>
    </w:p>
    <w:p w:rsidR="00906CAC" w:rsidRPr="00CB36A6" w:rsidRDefault="00906CAC" w:rsidP="00906CAC">
      <w:pPr>
        <w:pStyle w:val="Nummer"/>
        <w:rPr>
          <w:rFonts w:ascii="Britannic Bold" w:hAnsi="Britannic Bold"/>
          <w:sz w:val="10"/>
          <w:szCs w:val="10"/>
        </w:rPr>
      </w:pPr>
    </w:p>
    <w:p w:rsidR="002E625D" w:rsidRDefault="005842CE" w:rsidP="00892BB2">
      <w:pPr>
        <w:pStyle w:val="Text"/>
        <w:spacing w:line="240" w:lineRule="auto"/>
        <w:jc w:val="center"/>
      </w:pPr>
      <w:r>
        <w:rPr>
          <w:noProof/>
          <w:lang w:val="it-IT" w:eastAsia="it-IT"/>
        </w:rPr>
        <w:drawing>
          <wp:inline distT="0" distB="0" distL="0" distR="0">
            <wp:extent cx="2718864" cy="2455685"/>
            <wp:effectExtent l="19050" t="0" r="5286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571" cy="2462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3F0" w:rsidRPr="00CB36A6" w:rsidRDefault="002673F0" w:rsidP="00722D78">
      <w:pPr>
        <w:pStyle w:val="Nummer"/>
        <w:rPr>
          <w:rFonts w:ascii="Britannic Bold" w:hAnsi="Britannic Bold"/>
          <w:sz w:val="10"/>
          <w:szCs w:val="10"/>
        </w:rPr>
      </w:pPr>
    </w:p>
    <w:p w:rsidR="00675004" w:rsidRPr="00906CAC" w:rsidRDefault="00167D9A" w:rsidP="00675004">
      <w:pPr>
        <w:pStyle w:val="Text"/>
        <w:tabs>
          <w:tab w:val="clear" w:pos="2160"/>
        </w:tabs>
        <w:spacing w:line="240" w:lineRule="auto"/>
        <w:rPr>
          <w:rFonts w:ascii="Britannic Bold" w:hAnsi="Britannic Bold"/>
          <w:sz w:val="28"/>
          <w:szCs w:val="28"/>
        </w:rPr>
      </w:pPr>
      <w:r>
        <w:rPr>
          <w:rFonts w:ascii="Britannic Bold" w:hAnsi="Britannic Bold"/>
          <w:sz w:val="28"/>
          <w:szCs w:val="28"/>
        </w:rPr>
        <w:t>706</w:t>
      </w:r>
      <w:r w:rsidR="00675004" w:rsidRPr="00906CAC">
        <w:rPr>
          <w:rFonts w:ascii="Britannic Bold" w:hAnsi="Britannic Bold"/>
          <w:sz w:val="28"/>
          <w:szCs w:val="28"/>
        </w:rPr>
        <w:t xml:space="preserve"> </w:t>
      </w:r>
      <w:r w:rsidR="00675004">
        <w:rPr>
          <w:rFonts w:ascii="Britannic Bold" w:hAnsi="Britannic Bold"/>
          <w:sz w:val="28"/>
          <w:szCs w:val="28"/>
        </w:rPr>
        <w:t>Oculi nostri</w:t>
      </w:r>
      <w:r>
        <w:rPr>
          <w:rFonts w:ascii="Britannic Bold" w:hAnsi="Britannic Bold"/>
          <w:sz w:val="28"/>
          <w:szCs w:val="28"/>
        </w:rPr>
        <w:t xml:space="preserve"> (Taizé)</w:t>
      </w:r>
    </w:p>
    <w:p w:rsidR="00675004" w:rsidRDefault="00675004" w:rsidP="00675004">
      <w:pPr>
        <w:pStyle w:val="Nummer"/>
        <w:jc w:val="center"/>
      </w:pPr>
      <w:r>
        <w:rPr>
          <w:noProof/>
          <w:lang w:val="it-IT" w:eastAsia="it-IT"/>
        </w:rPr>
        <w:drawing>
          <wp:inline distT="0" distB="0" distL="0" distR="0">
            <wp:extent cx="3094138" cy="1182821"/>
            <wp:effectExtent l="19050" t="0" r="0" b="0"/>
            <wp:docPr id="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131" cy="1182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3F0" w:rsidRDefault="00404EBE" w:rsidP="002673F0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>707</w:t>
      </w:r>
      <w:r w:rsidR="00386C83">
        <w:rPr>
          <w:rFonts w:ascii="Britannic Bold" w:hAnsi="Britannic Bold"/>
        </w:rPr>
        <w:t xml:space="preserve"> Ubi caritas</w:t>
      </w:r>
      <w:r w:rsidR="001D6C50">
        <w:rPr>
          <w:rFonts w:ascii="Britannic Bold" w:hAnsi="Britannic Bold"/>
        </w:rPr>
        <w:t xml:space="preserve"> (Taizé)</w:t>
      </w:r>
    </w:p>
    <w:p w:rsidR="00386C83" w:rsidRPr="00386C83" w:rsidRDefault="00386C83" w:rsidP="002673F0">
      <w:pPr>
        <w:pStyle w:val="Nummer"/>
        <w:rPr>
          <w:rFonts w:ascii="Britannic Bold" w:hAnsi="Britannic Bold"/>
          <w:sz w:val="10"/>
          <w:szCs w:val="10"/>
        </w:rPr>
      </w:pPr>
    </w:p>
    <w:p w:rsidR="00386C83" w:rsidRDefault="00386C83" w:rsidP="002673F0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  <w:noProof/>
          <w:lang w:val="it-IT" w:eastAsia="it-IT"/>
        </w:rPr>
        <w:drawing>
          <wp:inline distT="0" distB="0" distL="0" distR="0">
            <wp:extent cx="4408805" cy="647529"/>
            <wp:effectExtent l="1905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64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83" w:rsidRPr="00C42132" w:rsidRDefault="00386C83" w:rsidP="002673F0">
      <w:pPr>
        <w:pStyle w:val="Nummer"/>
        <w:rPr>
          <w:rFonts w:ascii="Britannic Bold" w:hAnsi="Britannic Bold"/>
          <w:sz w:val="20"/>
        </w:rPr>
      </w:pPr>
    </w:p>
    <w:p w:rsidR="004A2574" w:rsidRPr="002673F0" w:rsidRDefault="00474E08" w:rsidP="002673F0">
      <w:pPr>
        <w:pStyle w:val="Nummer"/>
        <w:rPr>
          <w:rFonts w:ascii="Britannic Bold" w:hAnsi="Britannic Bold"/>
        </w:rPr>
      </w:pPr>
      <w:r>
        <w:rPr>
          <w:rFonts w:ascii="Britannic Bold" w:hAnsi="Britannic Bold"/>
        </w:rPr>
        <w:t>7</w:t>
      </w:r>
      <w:r w:rsidR="00737A81">
        <w:rPr>
          <w:rFonts w:ascii="Britannic Bold" w:hAnsi="Britannic Bold"/>
        </w:rPr>
        <w:t>08</w:t>
      </w:r>
      <w:r w:rsidR="002673F0">
        <w:rPr>
          <w:rFonts w:ascii="Britannic Bold" w:hAnsi="Britannic Bold"/>
        </w:rPr>
        <w:t xml:space="preserve"> Wir preisen deinen Tod</w:t>
      </w:r>
      <w:r w:rsidR="005B025A">
        <w:rPr>
          <w:rFonts w:ascii="Britannic Bold" w:hAnsi="Britannic Bold"/>
        </w:rPr>
        <w:t xml:space="preserve"> (Canon)</w:t>
      </w:r>
    </w:p>
    <w:p w:rsidR="00CD0A16" w:rsidRDefault="002673F0" w:rsidP="00892BB2">
      <w:pPr>
        <w:pStyle w:val="Text"/>
        <w:spacing w:line="240" w:lineRule="auto"/>
        <w:jc w:val="center"/>
      </w:pPr>
      <w:r>
        <w:object w:dxaOrig="15163" w:dyaOrig="16033">
          <v:shape id="_x0000_i1027" type="#_x0000_t75" style="width:248.9pt;height:263.05pt" o:ole="">
            <v:imagedata r:id="rId15" o:title=""/>
          </v:shape>
          <o:OLEObject Type="Embed" ProgID="Unknown" ShapeID="_x0000_i1027" DrawAspect="Content" ObjectID="_1377436393" r:id="rId16"/>
        </w:object>
      </w:r>
    </w:p>
    <w:p w:rsidR="00D41D16" w:rsidRDefault="00D41D16" w:rsidP="00D41D16">
      <w:pPr>
        <w:pStyle w:val="Text"/>
        <w:spacing w:line="240" w:lineRule="auto"/>
      </w:pPr>
    </w:p>
    <w:sectPr w:rsidR="00D41D16" w:rsidSect="00EE46E2">
      <w:footerReference w:type="even" r:id="rId17"/>
      <w:footerReference w:type="default" r:id="rId18"/>
      <w:pgSz w:w="8417" w:h="11909" w:orient="landscape" w:code="9"/>
      <w:pgMar w:top="737" w:right="737" w:bottom="737" w:left="737" w:header="284" w:footer="284" w:gutter="0"/>
      <w:pgNumType w:fmt="numberInDash" w:start="95"/>
      <w:cols w:space="17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25E" w:rsidRDefault="00CC125E">
      <w:r>
        <w:separator/>
      </w:r>
    </w:p>
  </w:endnote>
  <w:endnote w:type="continuationSeparator" w:id="0">
    <w:p w:rsidR="00CC125E" w:rsidRDefault="00CC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DD" w:rsidRDefault="00D73A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5FD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5FDD" w:rsidRDefault="00715FD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984952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6410E7" w:rsidRPr="00EE46E2" w:rsidRDefault="00D73AEA">
        <w:pPr>
          <w:pStyle w:val="Footer"/>
          <w:jc w:val="center"/>
          <w:rPr>
            <w:sz w:val="22"/>
            <w:szCs w:val="22"/>
          </w:rPr>
        </w:pPr>
        <w:r w:rsidRPr="00EE46E2">
          <w:rPr>
            <w:rFonts w:ascii="Britannic Bold" w:hAnsi="Britannic Bold"/>
            <w:sz w:val="22"/>
            <w:szCs w:val="22"/>
          </w:rPr>
          <w:fldChar w:fldCharType="begin"/>
        </w:r>
        <w:r w:rsidR="006410E7" w:rsidRPr="00EE46E2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EE46E2">
          <w:rPr>
            <w:rFonts w:ascii="Britannic Bold" w:hAnsi="Britannic Bold"/>
            <w:sz w:val="22"/>
            <w:szCs w:val="22"/>
          </w:rPr>
          <w:fldChar w:fldCharType="separate"/>
        </w:r>
        <w:r w:rsidR="00084143">
          <w:rPr>
            <w:rFonts w:ascii="Britannic Bold" w:hAnsi="Britannic Bold"/>
            <w:noProof/>
            <w:sz w:val="22"/>
            <w:szCs w:val="22"/>
          </w:rPr>
          <w:t>- 95 -</w:t>
        </w:r>
        <w:r w:rsidRPr="00EE46E2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715FDD" w:rsidRDefault="00715FD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25E" w:rsidRDefault="00CC125E">
      <w:r>
        <w:separator/>
      </w:r>
    </w:p>
  </w:footnote>
  <w:footnote w:type="continuationSeparator" w:id="0">
    <w:p w:rsidR="00CC125E" w:rsidRDefault="00CC12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attachedTemplate r:id="rId1"/>
  <w:stylePaneFormatFilter w:val="3F01"/>
  <w:defaultTabStop w:val="708"/>
  <w:autoHyphenation/>
  <w:hyphenationZone w:val="432"/>
  <w:displayHorizontalDrawingGridEvery w:val="0"/>
  <w:displayVerticalDrawingGridEvery w:val="0"/>
  <w:doNotUseMarginsForDrawingGridOrigin/>
  <w:noPunctuationKerning/>
  <w:characterSpacingControl w:val="doNotCompress"/>
  <w:printTwoOnOn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A0C7C"/>
    <w:rsid w:val="0000670A"/>
    <w:rsid w:val="00076B34"/>
    <w:rsid w:val="00084143"/>
    <w:rsid w:val="000E72E6"/>
    <w:rsid w:val="00121D8F"/>
    <w:rsid w:val="00127CB3"/>
    <w:rsid w:val="00142F26"/>
    <w:rsid w:val="00165375"/>
    <w:rsid w:val="00167D9A"/>
    <w:rsid w:val="00175EC1"/>
    <w:rsid w:val="001D6C50"/>
    <w:rsid w:val="001E4170"/>
    <w:rsid w:val="002031E6"/>
    <w:rsid w:val="00217DC1"/>
    <w:rsid w:val="00234217"/>
    <w:rsid w:val="00235B23"/>
    <w:rsid w:val="002673F0"/>
    <w:rsid w:val="00287A2A"/>
    <w:rsid w:val="002A1F36"/>
    <w:rsid w:val="002B46EC"/>
    <w:rsid w:val="002C3630"/>
    <w:rsid w:val="002E625D"/>
    <w:rsid w:val="00315318"/>
    <w:rsid w:val="003307F6"/>
    <w:rsid w:val="003323E0"/>
    <w:rsid w:val="003533AE"/>
    <w:rsid w:val="00386C83"/>
    <w:rsid w:val="003C26BF"/>
    <w:rsid w:val="004006E0"/>
    <w:rsid w:val="00404EBE"/>
    <w:rsid w:val="00474E08"/>
    <w:rsid w:val="004A2574"/>
    <w:rsid w:val="004E693A"/>
    <w:rsid w:val="004E6D62"/>
    <w:rsid w:val="005842CE"/>
    <w:rsid w:val="00595E87"/>
    <w:rsid w:val="00596B3E"/>
    <w:rsid w:val="005B025A"/>
    <w:rsid w:val="005B4E62"/>
    <w:rsid w:val="005C7621"/>
    <w:rsid w:val="005D6942"/>
    <w:rsid w:val="005F0DA1"/>
    <w:rsid w:val="006021E8"/>
    <w:rsid w:val="00603E58"/>
    <w:rsid w:val="006410E7"/>
    <w:rsid w:val="00666FB0"/>
    <w:rsid w:val="00675004"/>
    <w:rsid w:val="006B51BB"/>
    <w:rsid w:val="00702D90"/>
    <w:rsid w:val="00707C4E"/>
    <w:rsid w:val="0071445A"/>
    <w:rsid w:val="00715FDD"/>
    <w:rsid w:val="00721C8C"/>
    <w:rsid w:val="00722D78"/>
    <w:rsid w:val="00737A81"/>
    <w:rsid w:val="00760FBF"/>
    <w:rsid w:val="007743A2"/>
    <w:rsid w:val="007B0B06"/>
    <w:rsid w:val="007B56D2"/>
    <w:rsid w:val="007C4658"/>
    <w:rsid w:val="007C7AED"/>
    <w:rsid w:val="00826ACA"/>
    <w:rsid w:val="00861935"/>
    <w:rsid w:val="00862E59"/>
    <w:rsid w:val="008773C3"/>
    <w:rsid w:val="00892BB2"/>
    <w:rsid w:val="00892E94"/>
    <w:rsid w:val="008D632A"/>
    <w:rsid w:val="009028F9"/>
    <w:rsid w:val="00906CAC"/>
    <w:rsid w:val="009130C5"/>
    <w:rsid w:val="00960D50"/>
    <w:rsid w:val="00964BE1"/>
    <w:rsid w:val="009650F5"/>
    <w:rsid w:val="009662CC"/>
    <w:rsid w:val="00987DBF"/>
    <w:rsid w:val="009A0C7C"/>
    <w:rsid w:val="009D1268"/>
    <w:rsid w:val="009E2EE2"/>
    <w:rsid w:val="00A05930"/>
    <w:rsid w:val="00A20B03"/>
    <w:rsid w:val="00A9737B"/>
    <w:rsid w:val="00AA7AA0"/>
    <w:rsid w:val="00AC10A6"/>
    <w:rsid w:val="00AC4F0F"/>
    <w:rsid w:val="00AE12D1"/>
    <w:rsid w:val="00AE348B"/>
    <w:rsid w:val="00AF74E6"/>
    <w:rsid w:val="00B00B6F"/>
    <w:rsid w:val="00B05BB6"/>
    <w:rsid w:val="00B53222"/>
    <w:rsid w:val="00B73540"/>
    <w:rsid w:val="00C42132"/>
    <w:rsid w:val="00CA6356"/>
    <w:rsid w:val="00CB36A6"/>
    <w:rsid w:val="00CC125E"/>
    <w:rsid w:val="00CD0A16"/>
    <w:rsid w:val="00CE0459"/>
    <w:rsid w:val="00CF05BF"/>
    <w:rsid w:val="00D05042"/>
    <w:rsid w:val="00D12ABE"/>
    <w:rsid w:val="00D245DE"/>
    <w:rsid w:val="00D410D0"/>
    <w:rsid w:val="00D41D16"/>
    <w:rsid w:val="00D52232"/>
    <w:rsid w:val="00D73AEA"/>
    <w:rsid w:val="00DA6B51"/>
    <w:rsid w:val="00DB5B77"/>
    <w:rsid w:val="00DD2D00"/>
    <w:rsid w:val="00E4133C"/>
    <w:rsid w:val="00EC6416"/>
    <w:rsid w:val="00EE46E2"/>
    <w:rsid w:val="00F04EE5"/>
    <w:rsid w:val="00F506AE"/>
    <w:rsid w:val="00F60C56"/>
    <w:rsid w:val="00F862A3"/>
    <w:rsid w:val="00FA3BF9"/>
    <w:rsid w:val="00FB7039"/>
    <w:rsid w:val="00FD28BB"/>
    <w:rsid w:val="00FE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232"/>
    <w:pPr>
      <w:spacing w:line="260" w:lineRule="exact"/>
    </w:pPr>
    <w:rPr>
      <w:sz w:val="22"/>
      <w:lang w:val="de-DE" w:eastAsia="de-DE"/>
    </w:rPr>
  </w:style>
  <w:style w:type="paragraph" w:styleId="Heading1">
    <w:name w:val="heading 1"/>
    <w:basedOn w:val="Normal"/>
    <w:next w:val="Normal"/>
    <w:qFormat/>
    <w:rsid w:val="005F0DA1"/>
    <w:pPr>
      <w:tabs>
        <w:tab w:val="left" w:pos="360"/>
      </w:tabs>
      <w:spacing w:before="240" w:after="120" w:line="240" w:lineRule="exact"/>
      <w:ind w:left="360" w:hanging="36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5F0DA1"/>
    <w:pPr>
      <w:tabs>
        <w:tab w:val="left" w:pos="480"/>
      </w:tabs>
      <w:spacing w:before="240" w:after="120" w:line="240" w:lineRule="exact"/>
      <w:ind w:left="475" w:hanging="475"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5F0DA1"/>
    <w:pPr>
      <w:tabs>
        <w:tab w:val="left" w:pos="720"/>
      </w:tabs>
      <w:spacing w:before="240" w:after="120" w:line="240" w:lineRule="exact"/>
      <w:ind w:left="720" w:hanging="720"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5F0DA1"/>
    <w:pPr>
      <w:tabs>
        <w:tab w:val="left" w:pos="960"/>
      </w:tabs>
      <w:spacing w:before="240" w:after="120" w:line="240" w:lineRule="exact"/>
      <w:ind w:left="965" w:hanging="965"/>
      <w:jc w:val="both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F0DA1"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qFormat/>
    <w:rsid w:val="005F0DA1"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qFormat/>
    <w:rsid w:val="005F0DA1"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5F0DA1"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5F0DA1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5F0DA1"/>
  </w:style>
  <w:style w:type="character" w:styleId="EndnoteReference">
    <w:name w:val="endnote reference"/>
    <w:basedOn w:val="DefaultParagraphFont"/>
    <w:semiHidden/>
    <w:rsid w:val="005F0DA1"/>
    <w:rPr>
      <w:vertAlign w:val="superscript"/>
    </w:rPr>
  </w:style>
  <w:style w:type="paragraph" w:styleId="FootnoteText">
    <w:name w:val="footnote text"/>
    <w:basedOn w:val="Normal"/>
    <w:semiHidden/>
    <w:rsid w:val="005F0DA1"/>
    <w:pPr>
      <w:keepLines/>
      <w:tabs>
        <w:tab w:val="left" w:pos="288"/>
      </w:tabs>
      <w:spacing w:after="120" w:line="240" w:lineRule="exact"/>
      <w:ind w:left="288" w:hanging="288"/>
      <w:jc w:val="both"/>
    </w:pPr>
    <w:rPr>
      <w:sz w:val="16"/>
      <w:lang w:val="en-US"/>
    </w:rPr>
  </w:style>
  <w:style w:type="paragraph" w:styleId="Footer">
    <w:name w:val="footer"/>
    <w:basedOn w:val="Normal"/>
    <w:link w:val="FooterChar"/>
    <w:uiPriority w:val="99"/>
    <w:rsid w:val="005F0DA1"/>
    <w:pPr>
      <w:tabs>
        <w:tab w:val="center" w:pos="4153"/>
        <w:tab w:val="right" w:pos="8306"/>
      </w:tabs>
    </w:pPr>
    <w:rPr>
      <w:sz w:val="24"/>
      <w:lang w:val="en-US"/>
    </w:rPr>
  </w:style>
  <w:style w:type="paragraph" w:styleId="Header">
    <w:name w:val="header"/>
    <w:basedOn w:val="Normal"/>
    <w:rsid w:val="005F0DA1"/>
    <w:rPr>
      <w:sz w:val="24"/>
      <w:lang w:val="en-US"/>
    </w:rPr>
  </w:style>
  <w:style w:type="character" w:styleId="PageNumber">
    <w:name w:val="page number"/>
    <w:basedOn w:val="DefaultParagraphFont"/>
    <w:rsid w:val="005F0DA1"/>
  </w:style>
  <w:style w:type="paragraph" w:customStyle="1" w:styleId="Text">
    <w:name w:val="Text"/>
    <w:rsid w:val="00EC6416"/>
    <w:pPr>
      <w:tabs>
        <w:tab w:val="left" w:pos="2160"/>
      </w:tabs>
      <w:spacing w:after="60" w:line="240" w:lineRule="exact"/>
      <w:jc w:val="both"/>
    </w:pPr>
    <w:rPr>
      <w:sz w:val="22"/>
      <w:lang w:val="de-DE" w:eastAsia="de-DE"/>
    </w:rPr>
  </w:style>
  <w:style w:type="paragraph" w:customStyle="1" w:styleId="TITEL">
    <w:name w:val="TITEL"/>
    <w:rsid w:val="005F0DA1"/>
    <w:pPr>
      <w:spacing w:before="240" w:after="240" w:line="480" w:lineRule="exact"/>
      <w:jc w:val="center"/>
    </w:pPr>
    <w:rPr>
      <w:rFonts w:ascii="Arial" w:hAnsi="Arial"/>
      <w:sz w:val="28"/>
      <w:lang w:val="en-US" w:eastAsia="de-DE"/>
    </w:rPr>
  </w:style>
  <w:style w:type="paragraph" w:customStyle="1" w:styleId="Titel-Zeile">
    <w:name w:val="Titel-Zeile"/>
    <w:rsid w:val="005F0DA1"/>
    <w:pPr>
      <w:tabs>
        <w:tab w:val="left" w:pos="432"/>
      </w:tabs>
      <w:spacing w:before="240" w:after="120" w:line="360" w:lineRule="exact"/>
      <w:jc w:val="center"/>
    </w:pPr>
    <w:rPr>
      <w:b/>
      <w:sz w:val="24"/>
      <w:lang w:val="en-US" w:eastAsia="de-DE"/>
    </w:rPr>
  </w:style>
  <w:style w:type="paragraph" w:customStyle="1" w:styleId="Nummer">
    <w:name w:val="Nummer"/>
    <w:basedOn w:val="Text"/>
    <w:rsid w:val="00D05042"/>
    <w:pPr>
      <w:spacing w:after="0" w:line="240" w:lineRule="auto"/>
      <w:jc w:val="left"/>
    </w:pPr>
    <w:rPr>
      <w:rFonts w:ascii="Comic Sans MS" w:hAnsi="Comic Sans MS"/>
      <w:sz w:val="28"/>
    </w:rPr>
  </w:style>
  <w:style w:type="paragraph" w:styleId="BalloonText">
    <w:name w:val="Balloon Text"/>
    <w:basedOn w:val="Normal"/>
    <w:link w:val="BalloonTextChar"/>
    <w:rsid w:val="00964B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4BE1"/>
    <w:rPr>
      <w:rFonts w:ascii="Tahoma" w:hAnsi="Tahoma" w:cs="Tahoma"/>
      <w:sz w:val="16"/>
      <w:szCs w:val="16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6410E7"/>
    <w:rPr>
      <w:sz w:val="24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CLEMENS\Application%20Data\Microsoft\Sjablonen\Gottesdien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Gottesdienst.dot</Template>
  <TotalTime>34</TotalTime>
  <Pages>3</Pages>
  <Words>54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C.Ss.R.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STCLEMENS</dc:creator>
  <cp:lastModifiedBy>Andrzej Wodka</cp:lastModifiedBy>
  <cp:revision>41</cp:revision>
  <cp:lastPrinted>2006-06-12T13:35:00Z</cp:lastPrinted>
  <dcterms:created xsi:type="dcterms:W3CDTF">2011-09-05T08:54:00Z</dcterms:created>
  <dcterms:modified xsi:type="dcterms:W3CDTF">2011-09-13T14:23:00Z</dcterms:modified>
</cp:coreProperties>
</file>